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32" w:rsidRDefault="00F22532">
      <w:pPr>
        <w:pStyle w:val="1"/>
        <w:shd w:val="clear" w:color="auto" w:fill="auto"/>
        <w:spacing w:after="290"/>
        <w:ind w:right="40"/>
        <w:rPr>
          <w:rStyle w:val="a5"/>
        </w:rPr>
      </w:pPr>
    </w:p>
    <w:p w:rsidR="00F22532" w:rsidRDefault="00F22532">
      <w:pPr>
        <w:pStyle w:val="1"/>
        <w:shd w:val="clear" w:color="auto" w:fill="auto"/>
        <w:spacing w:after="290"/>
        <w:ind w:right="40"/>
        <w:rPr>
          <w:rStyle w:val="a5"/>
        </w:rPr>
      </w:pPr>
    </w:p>
    <w:p w:rsidR="00F22532" w:rsidRDefault="00F22532">
      <w:pPr>
        <w:pStyle w:val="1"/>
        <w:shd w:val="clear" w:color="auto" w:fill="auto"/>
        <w:spacing w:after="290"/>
        <w:ind w:right="40"/>
        <w:rPr>
          <w:rStyle w:val="a5"/>
        </w:rPr>
      </w:pPr>
    </w:p>
    <w:p w:rsidR="00A640ED" w:rsidRPr="00A640ED" w:rsidRDefault="00897FA0" w:rsidP="00A640ED">
      <w:pPr>
        <w:pStyle w:val="1"/>
        <w:shd w:val="clear" w:color="auto" w:fill="auto"/>
        <w:spacing w:after="0" w:line="240" w:lineRule="auto"/>
        <w:ind w:right="40"/>
        <w:rPr>
          <w:rStyle w:val="a5"/>
          <w:sz w:val="28"/>
          <w:szCs w:val="28"/>
        </w:rPr>
      </w:pPr>
      <w:r w:rsidRPr="00A640ED">
        <w:rPr>
          <w:rStyle w:val="a5"/>
          <w:sz w:val="28"/>
          <w:szCs w:val="28"/>
        </w:rPr>
        <w:t>ПОЛОЖЕНИЕ</w:t>
      </w:r>
    </w:p>
    <w:p w:rsidR="003C4ACF" w:rsidRPr="00A640ED" w:rsidRDefault="00897FA0" w:rsidP="00A640ED">
      <w:pPr>
        <w:pStyle w:val="1"/>
        <w:shd w:val="clear" w:color="auto" w:fill="auto"/>
        <w:spacing w:after="0" w:line="240" w:lineRule="auto"/>
        <w:ind w:right="40"/>
        <w:rPr>
          <w:b/>
          <w:bCs/>
          <w:sz w:val="28"/>
          <w:szCs w:val="28"/>
        </w:rPr>
      </w:pPr>
      <w:r w:rsidRPr="00A640ED">
        <w:rPr>
          <w:b/>
          <w:sz w:val="28"/>
          <w:szCs w:val="28"/>
        </w:rPr>
        <w:t>о меж</w:t>
      </w:r>
      <w:r w:rsidR="00473033" w:rsidRPr="00A640ED">
        <w:rPr>
          <w:b/>
          <w:sz w:val="28"/>
          <w:szCs w:val="28"/>
        </w:rPr>
        <w:t xml:space="preserve">ведомственной рабочей </w:t>
      </w:r>
      <w:r w:rsidR="003C4ACF" w:rsidRPr="00A640ED">
        <w:rPr>
          <w:b/>
          <w:sz w:val="28"/>
          <w:szCs w:val="28"/>
        </w:rPr>
        <w:t xml:space="preserve">группе </w:t>
      </w:r>
    </w:p>
    <w:p w:rsidR="003C4ACF" w:rsidRPr="00A640ED" w:rsidRDefault="003C4ACF" w:rsidP="00A640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0ED">
        <w:rPr>
          <w:rFonts w:ascii="Times New Roman" w:hAnsi="Times New Roman" w:cs="Times New Roman"/>
          <w:b/>
          <w:sz w:val="28"/>
          <w:szCs w:val="28"/>
        </w:rPr>
        <w:t>по профилактике правонарушений в сфере миграции на территории  муниципального образования Темрюкский район</w:t>
      </w:r>
    </w:p>
    <w:p w:rsidR="00EB02A4" w:rsidRPr="00A640ED" w:rsidRDefault="00473033" w:rsidP="00A640ED">
      <w:pPr>
        <w:jc w:val="center"/>
        <w:rPr>
          <w:rFonts w:ascii="Times New Roman" w:hAnsi="Times New Roman" w:cs="Times New Roman"/>
          <w:sz w:val="28"/>
          <w:szCs w:val="28"/>
        </w:rPr>
      </w:pPr>
      <w:r w:rsidRPr="00A64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32" w:rsidRPr="00A640ED" w:rsidRDefault="00F22532" w:rsidP="00A64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2A4" w:rsidRPr="00A640ED" w:rsidRDefault="00897FA0" w:rsidP="00A640ED">
      <w:pPr>
        <w:pStyle w:val="1"/>
        <w:shd w:val="clear" w:color="auto" w:fill="auto"/>
        <w:spacing w:after="244" w:line="240" w:lineRule="auto"/>
        <w:ind w:right="40"/>
        <w:rPr>
          <w:sz w:val="28"/>
          <w:szCs w:val="28"/>
        </w:rPr>
      </w:pPr>
      <w:r w:rsidRPr="00A640ED">
        <w:rPr>
          <w:sz w:val="28"/>
          <w:szCs w:val="28"/>
        </w:rPr>
        <w:t>1. О</w:t>
      </w:r>
      <w:r w:rsidR="000E10D1">
        <w:rPr>
          <w:sz w:val="28"/>
          <w:szCs w:val="28"/>
        </w:rPr>
        <w:t>БЩЕЕ ПОЛОЖЕНИЯ</w:t>
      </w:r>
    </w:p>
    <w:p w:rsidR="00EB02A4" w:rsidRPr="00A640ED" w:rsidRDefault="00897FA0" w:rsidP="00A640ED">
      <w:pPr>
        <w:pStyle w:val="1"/>
        <w:numPr>
          <w:ilvl w:val="0"/>
          <w:numId w:val="1"/>
        </w:numPr>
        <w:shd w:val="clear" w:color="auto" w:fill="auto"/>
        <w:tabs>
          <w:tab w:val="left" w:pos="1160"/>
        </w:tabs>
        <w:spacing w:after="0" w:line="240" w:lineRule="auto"/>
        <w:ind w:left="60" w:firstLine="660"/>
        <w:jc w:val="both"/>
        <w:rPr>
          <w:sz w:val="28"/>
          <w:szCs w:val="28"/>
        </w:rPr>
      </w:pPr>
      <w:proofErr w:type="gramStart"/>
      <w:r w:rsidRPr="00A640ED">
        <w:rPr>
          <w:sz w:val="28"/>
          <w:szCs w:val="28"/>
        </w:rPr>
        <w:t>Межведомственная рабочая группа по профилактике</w:t>
      </w:r>
      <w:r w:rsidR="0075262A" w:rsidRPr="00A640ED">
        <w:rPr>
          <w:sz w:val="28"/>
          <w:szCs w:val="28"/>
        </w:rPr>
        <w:t xml:space="preserve"> </w:t>
      </w:r>
      <w:r w:rsidRPr="00A640ED">
        <w:rPr>
          <w:sz w:val="28"/>
          <w:szCs w:val="28"/>
        </w:rPr>
        <w:t xml:space="preserve">правонарушений в сфере миграции на территории муниципального образования </w:t>
      </w:r>
      <w:r w:rsidR="0075262A" w:rsidRPr="00A640ED">
        <w:rPr>
          <w:sz w:val="28"/>
          <w:szCs w:val="28"/>
        </w:rPr>
        <w:t>Темрюкский район</w:t>
      </w:r>
      <w:r w:rsidRPr="00A640ED">
        <w:rPr>
          <w:sz w:val="28"/>
          <w:szCs w:val="28"/>
        </w:rPr>
        <w:t xml:space="preserve"> (далее - МРГ) является координационным органом при администр</w:t>
      </w:r>
      <w:r w:rsidR="00F22532" w:rsidRPr="00A640ED">
        <w:rPr>
          <w:sz w:val="28"/>
          <w:szCs w:val="28"/>
        </w:rPr>
        <w:t>ации муниципального образования</w:t>
      </w:r>
      <w:r w:rsidR="003E462E" w:rsidRPr="00A640ED">
        <w:rPr>
          <w:sz w:val="28"/>
          <w:szCs w:val="28"/>
        </w:rPr>
        <w:t xml:space="preserve"> Темрюкский район</w:t>
      </w:r>
      <w:r w:rsidR="00A640ED">
        <w:rPr>
          <w:sz w:val="28"/>
          <w:szCs w:val="28"/>
        </w:rPr>
        <w:t>,</w:t>
      </w:r>
      <w:r w:rsidR="00F22532" w:rsidRPr="00A640ED">
        <w:rPr>
          <w:sz w:val="28"/>
          <w:szCs w:val="28"/>
        </w:rPr>
        <w:t xml:space="preserve"> </w:t>
      </w:r>
      <w:r w:rsidRPr="00A640ED">
        <w:rPr>
          <w:sz w:val="28"/>
          <w:szCs w:val="28"/>
        </w:rPr>
        <w:t>обеспечивающим</w:t>
      </w:r>
      <w:r w:rsidR="0075262A" w:rsidRPr="00A640ED">
        <w:rPr>
          <w:sz w:val="28"/>
          <w:szCs w:val="28"/>
        </w:rPr>
        <w:t xml:space="preserve"> взаимодействие </w:t>
      </w:r>
      <w:r w:rsidRPr="00A640ED">
        <w:rPr>
          <w:sz w:val="28"/>
          <w:szCs w:val="28"/>
        </w:rPr>
        <w:t>территориальных органов федеральных органов исполнительной власти, органов местного самоуправления, хозяйствующих субъектов, общественных объединений по профилактике правонарушений в сфере миграции на территории муниципального образования.</w:t>
      </w:r>
      <w:proofErr w:type="gramEnd"/>
    </w:p>
    <w:p w:rsidR="000E10D1" w:rsidRPr="00A640ED" w:rsidRDefault="000E10D1" w:rsidP="000E10D1">
      <w:pPr>
        <w:pStyle w:val="1"/>
        <w:numPr>
          <w:ilvl w:val="0"/>
          <w:numId w:val="1"/>
        </w:numPr>
        <w:shd w:val="clear" w:color="auto" w:fill="auto"/>
        <w:tabs>
          <w:tab w:val="left" w:pos="1160"/>
        </w:tabs>
        <w:spacing w:after="0" w:line="240" w:lineRule="auto"/>
        <w:ind w:left="60" w:right="4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 xml:space="preserve">о межведомственной рабочей группе по профилактике правонарушений в сфере миграции на территории муниципального образования Темрюкский район  (далее-Положение) </w:t>
      </w:r>
      <w:r w:rsidRPr="00A640ED">
        <w:rPr>
          <w:sz w:val="28"/>
          <w:szCs w:val="28"/>
        </w:rPr>
        <w:t>определяет основные задачи, функции, права и организацию деятельности МРГ по координации проводимых мероприятий по профилактике правонарушений в сфере миграции.</w:t>
      </w:r>
    </w:p>
    <w:p w:rsidR="00EB02A4" w:rsidRDefault="00897FA0" w:rsidP="000E10D1">
      <w:pPr>
        <w:pStyle w:val="1"/>
        <w:numPr>
          <w:ilvl w:val="0"/>
          <w:numId w:val="1"/>
        </w:numPr>
        <w:shd w:val="clear" w:color="auto" w:fill="auto"/>
        <w:tabs>
          <w:tab w:val="left" w:pos="1160"/>
        </w:tabs>
        <w:spacing w:after="0" w:line="240" w:lineRule="auto"/>
        <w:ind w:left="60" w:right="4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МРГ в своей деятельности руководствуется Конституцией Российской Фед</w:t>
      </w:r>
      <w:r w:rsidR="00365F9C" w:rsidRPr="00A640ED">
        <w:rPr>
          <w:sz w:val="28"/>
          <w:szCs w:val="28"/>
        </w:rPr>
        <w:t>ерации, федеральными законами, у</w:t>
      </w:r>
      <w:r w:rsidRPr="00A640ED">
        <w:rPr>
          <w:sz w:val="28"/>
          <w:szCs w:val="28"/>
        </w:rPr>
        <w:t>казами Президента Российской Федерации, постановлениями Правительства Российской Федерации, законами Краснодарского края, постановлениями и распоряжениями главы администрации (губернатора) Краснодарск</w:t>
      </w:r>
      <w:r w:rsidR="000E10D1">
        <w:rPr>
          <w:sz w:val="28"/>
          <w:szCs w:val="28"/>
        </w:rPr>
        <w:t>ого края, правовыми актами администрации</w:t>
      </w:r>
      <w:r w:rsidRPr="00A640ED">
        <w:rPr>
          <w:sz w:val="28"/>
          <w:szCs w:val="28"/>
        </w:rPr>
        <w:t xml:space="preserve"> муниципального образования</w:t>
      </w:r>
      <w:r w:rsidR="003E462E" w:rsidRPr="00A640ED">
        <w:rPr>
          <w:sz w:val="28"/>
          <w:szCs w:val="28"/>
        </w:rPr>
        <w:t xml:space="preserve"> Темрюкский район</w:t>
      </w:r>
      <w:r w:rsidRPr="00A640ED">
        <w:rPr>
          <w:sz w:val="28"/>
          <w:szCs w:val="28"/>
        </w:rPr>
        <w:t>, а также настоящим Положением.</w:t>
      </w:r>
    </w:p>
    <w:p w:rsidR="000E10D1" w:rsidRPr="00A640ED" w:rsidRDefault="000E10D1" w:rsidP="000E10D1">
      <w:pPr>
        <w:pStyle w:val="1"/>
        <w:shd w:val="clear" w:color="auto" w:fill="auto"/>
        <w:tabs>
          <w:tab w:val="left" w:pos="1160"/>
        </w:tabs>
        <w:spacing w:after="0" w:line="240" w:lineRule="auto"/>
        <w:ind w:left="720" w:right="40"/>
        <w:jc w:val="both"/>
        <w:rPr>
          <w:sz w:val="28"/>
          <w:szCs w:val="28"/>
        </w:rPr>
      </w:pPr>
    </w:p>
    <w:p w:rsidR="00EB02A4" w:rsidRPr="00A640ED" w:rsidRDefault="000E10D1" w:rsidP="00A640ED">
      <w:pPr>
        <w:pStyle w:val="1"/>
        <w:numPr>
          <w:ilvl w:val="0"/>
          <w:numId w:val="2"/>
        </w:numPr>
        <w:shd w:val="clear" w:color="auto" w:fill="auto"/>
        <w:tabs>
          <w:tab w:val="left" w:pos="2319"/>
        </w:tabs>
        <w:spacing w:after="238" w:line="240" w:lineRule="auto"/>
        <w:ind w:left="2060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ЗАДАЧИ, ФУНКЦИИ И ПРАВА</w:t>
      </w:r>
      <w:r w:rsidR="001D4CEC">
        <w:rPr>
          <w:sz w:val="28"/>
          <w:szCs w:val="28"/>
        </w:rPr>
        <w:t xml:space="preserve"> МРГ</w:t>
      </w:r>
    </w:p>
    <w:p w:rsidR="00EB02A4" w:rsidRPr="00A640ED" w:rsidRDefault="00897FA0" w:rsidP="00A640ED">
      <w:pPr>
        <w:pStyle w:val="1"/>
        <w:numPr>
          <w:ilvl w:val="1"/>
          <w:numId w:val="2"/>
        </w:numPr>
        <w:shd w:val="clear" w:color="auto" w:fill="auto"/>
        <w:tabs>
          <w:tab w:val="left" w:pos="1160"/>
        </w:tabs>
        <w:spacing w:after="0" w:line="240" w:lineRule="auto"/>
        <w:ind w:lef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Основными задачами МРГ являются: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60" w:right="4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обмен информацией между органами местного самоуправления, территориальными органами федеральных органов исполнительной власти, хозяйствующими субъектами, общественными объединениями по реализации социальных, правовых и иных практических мер, направленных на профилактику правонарушений в сфере миграции, устранение причин и условий, способствующих их совершению, на территории муниципального образования;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60" w:right="4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 xml:space="preserve">проведение комплексного анализа миграционной ситуации и состояния </w:t>
      </w:r>
      <w:r w:rsidRPr="00A640ED">
        <w:rPr>
          <w:sz w:val="28"/>
          <w:szCs w:val="28"/>
        </w:rPr>
        <w:lastRenderedPageBreak/>
        <w:t>профилактики правонарушений в сфере миграции на территории муниципального образования;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выработка решений и комплексных мер по профилактике правонарушений в сфере миграции, устранению причин и условий, способствующих совершению правонарушений;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организация заслушивания должностных лиц по вопросам профилактики правонарушений в сфере миграций, устранения причин и условий, способствующих совершению правонарушений;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осуществление профилактики правонарушений в сфере миграции в формах профилактического воздействия, предусмотренных Федеральным законом от 23 июня 2016 года № 182-ФЗ «Об основах системы профилактики правона</w:t>
      </w:r>
      <w:r w:rsidR="000E10D1">
        <w:rPr>
          <w:sz w:val="28"/>
          <w:szCs w:val="28"/>
        </w:rPr>
        <w:t>рушений в Российской Федерации».</w:t>
      </w:r>
    </w:p>
    <w:p w:rsidR="00EB02A4" w:rsidRPr="00A640ED" w:rsidRDefault="003E462E" w:rsidP="00A640ED">
      <w:pPr>
        <w:pStyle w:val="1"/>
        <w:numPr>
          <w:ilvl w:val="1"/>
          <w:numId w:val="2"/>
        </w:numPr>
        <w:shd w:val="clear" w:color="auto" w:fill="auto"/>
        <w:tabs>
          <w:tab w:val="left" w:pos="1194"/>
        </w:tabs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МР</w:t>
      </w:r>
      <w:r w:rsidR="0075262A" w:rsidRPr="00A640ED">
        <w:rPr>
          <w:sz w:val="28"/>
          <w:szCs w:val="28"/>
        </w:rPr>
        <w:t>Г с целью</w:t>
      </w:r>
      <w:r w:rsidR="00897FA0" w:rsidRPr="00A640ED">
        <w:rPr>
          <w:sz w:val="28"/>
          <w:szCs w:val="28"/>
        </w:rPr>
        <w:t xml:space="preserve"> выполнения поставленных перед нею задач осуществляет следующие функции: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рассматривает в пределах своей компетенции вопросы по профилактике правонарушений в сфере миграции;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осуществляет анализ миграционной ситуации и состояния профилактики правонарушений в сфере миграции на территории муниципального образования;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заслушивает должностных лиц органов местного самоуправления, а также должностных лиц территориальных органов федеральных органов исполнительной власти по вопросам, отнесенным к ведению МРГ;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принимает меры по укреплению взаимодействия и сотрудничества органов местного самоуправления и территориальных органов федеральных органов исполнительной власти с населением, организациями, средствами массовой информации;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организует совещания, рабочие встречи по вопросам профилактики правонарушений в сфере миграции;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организует сбор и обработку поступившей информации от представителей общественности, юридических лиц о возможных нарушениях миграционного законодательства с целью дальнейшего направления полученной информации в территориальный орган внутренних дел;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right="6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участвует в рамках установленной компетенции в проведении рейдовых меропри</w:t>
      </w:r>
      <w:r w:rsidR="000E10D1">
        <w:rPr>
          <w:sz w:val="28"/>
          <w:szCs w:val="28"/>
        </w:rPr>
        <w:t>ятий по вопросам противодействия</w:t>
      </w:r>
      <w:r w:rsidRPr="00A640ED">
        <w:rPr>
          <w:sz w:val="28"/>
          <w:szCs w:val="28"/>
        </w:rPr>
        <w:t xml:space="preserve"> незаконной миграции, организуемых </w:t>
      </w:r>
      <w:r w:rsidR="001D4CEC">
        <w:rPr>
          <w:sz w:val="28"/>
          <w:szCs w:val="28"/>
        </w:rPr>
        <w:t xml:space="preserve">Отделом МВД России по Темрюкскому району </w:t>
      </w:r>
      <w:r w:rsidRPr="00A640ED">
        <w:rPr>
          <w:sz w:val="28"/>
          <w:szCs w:val="28"/>
        </w:rPr>
        <w:t xml:space="preserve"> (</w:t>
      </w:r>
      <w:r w:rsidR="001D4CEC">
        <w:rPr>
          <w:sz w:val="28"/>
          <w:szCs w:val="28"/>
        </w:rPr>
        <w:t xml:space="preserve">в том числе </w:t>
      </w:r>
      <w:r w:rsidRPr="00A640ED">
        <w:rPr>
          <w:sz w:val="28"/>
          <w:szCs w:val="28"/>
        </w:rPr>
        <w:t>по вопросам правового просвещения и правового информирования, социальной адаптации);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80" w:firstLine="64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осуществляет другие функции, вытекающие из задач МРГ,</w:t>
      </w:r>
    </w:p>
    <w:p w:rsidR="0075262A" w:rsidRPr="00A640ED" w:rsidRDefault="00897FA0" w:rsidP="00A640ED">
      <w:pPr>
        <w:pStyle w:val="1"/>
        <w:numPr>
          <w:ilvl w:val="1"/>
          <w:numId w:val="2"/>
        </w:numPr>
        <w:shd w:val="clear" w:color="auto" w:fill="auto"/>
        <w:tabs>
          <w:tab w:val="left" w:pos="1194"/>
        </w:tabs>
        <w:spacing w:after="0" w:line="240" w:lineRule="auto"/>
        <w:ind w:left="80" w:right="60" w:firstLine="640"/>
        <w:jc w:val="left"/>
        <w:rPr>
          <w:sz w:val="28"/>
          <w:szCs w:val="28"/>
        </w:rPr>
      </w:pPr>
      <w:r w:rsidRPr="00A640ED">
        <w:rPr>
          <w:sz w:val="28"/>
          <w:szCs w:val="28"/>
        </w:rPr>
        <w:t>МРГ в пределах своей компетенции имеет право:</w:t>
      </w:r>
    </w:p>
    <w:p w:rsidR="00EB02A4" w:rsidRPr="00A640ED" w:rsidRDefault="00897FA0" w:rsidP="00A640ED">
      <w:pPr>
        <w:pStyle w:val="1"/>
        <w:shd w:val="clear" w:color="auto" w:fill="auto"/>
        <w:tabs>
          <w:tab w:val="left" w:pos="1194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запрашивать у территориальных органов федеральных органов исполнительной власти, органов местного самоуправления, организаций и общественных объединений информацию и материалы, необходимые для работы МРГ;</w:t>
      </w:r>
    </w:p>
    <w:p w:rsidR="00EB02A4" w:rsidRPr="00A640ED" w:rsidRDefault="00897FA0" w:rsidP="00A640ED">
      <w:pPr>
        <w:pStyle w:val="1"/>
        <w:shd w:val="clear" w:color="auto" w:fill="auto"/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привлекать для участия в своей работе представителей территориальных органов федеральных органов исполнительной власти, органов местного самоуправления, организаций и общественных объединений;</w:t>
      </w:r>
    </w:p>
    <w:p w:rsidR="00EB02A4" w:rsidRPr="00A640ED" w:rsidRDefault="00897FA0" w:rsidP="00A640ED">
      <w:pPr>
        <w:pStyle w:val="1"/>
        <w:shd w:val="clear" w:color="auto" w:fill="auto"/>
        <w:spacing w:after="270" w:line="240" w:lineRule="auto"/>
        <w:ind w:lef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приглашать к участию в работе МРГ представителей судебных органов.</w:t>
      </w:r>
    </w:p>
    <w:p w:rsidR="00EB02A4" w:rsidRPr="00A640ED" w:rsidRDefault="001D4CEC" w:rsidP="00A640ED">
      <w:pPr>
        <w:pStyle w:val="1"/>
        <w:numPr>
          <w:ilvl w:val="0"/>
          <w:numId w:val="2"/>
        </w:numPr>
        <w:shd w:val="clear" w:color="auto" w:fill="auto"/>
        <w:tabs>
          <w:tab w:val="left" w:pos="3910"/>
        </w:tabs>
        <w:spacing w:after="235" w:line="240" w:lineRule="auto"/>
        <w:ind w:left="36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</w:t>
      </w:r>
      <w:r w:rsidR="00897FA0" w:rsidRPr="00A640ED">
        <w:rPr>
          <w:sz w:val="28"/>
          <w:szCs w:val="28"/>
        </w:rPr>
        <w:t xml:space="preserve"> </w:t>
      </w:r>
      <w:r>
        <w:rPr>
          <w:sz w:val="28"/>
          <w:szCs w:val="28"/>
        </w:rPr>
        <w:t>МРГ</w:t>
      </w:r>
    </w:p>
    <w:p w:rsidR="00EB02A4" w:rsidRPr="00A640ED" w:rsidRDefault="00897FA0" w:rsidP="00A640ED">
      <w:pPr>
        <w:pStyle w:val="1"/>
        <w:numPr>
          <w:ilvl w:val="1"/>
          <w:numId w:val="2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МРГ образуется в составе председателя, заместителей председателя, секретаря МРГ и ее членов.</w:t>
      </w:r>
    </w:p>
    <w:p w:rsidR="00EB02A4" w:rsidRPr="00A640ED" w:rsidRDefault="003E462E" w:rsidP="00A640ED">
      <w:pPr>
        <w:pStyle w:val="1"/>
        <w:numPr>
          <w:ilvl w:val="1"/>
          <w:numId w:val="2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Состав МРГ</w:t>
      </w:r>
      <w:r w:rsidR="00897FA0" w:rsidRPr="00A640ED">
        <w:rPr>
          <w:sz w:val="28"/>
          <w:szCs w:val="28"/>
        </w:rPr>
        <w:t xml:space="preserve"> утверждается </w:t>
      </w:r>
      <w:r w:rsidRPr="00A640ED">
        <w:rPr>
          <w:sz w:val="28"/>
          <w:szCs w:val="28"/>
        </w:rPr>
        <w:t>распоряжением</w:t>
      </w:r>
      <w:r w:rsidR="008A61DF" w:rsidRPr="00A640ED">
        <w:rPr>
          <w:sz w:val="28"/>
          <w:szCs w:val="28"/>
        </w:rPr>
        <w:t xml:space="preserve"> адми</w:t>
      </w:r>
      <w:r w:rsidR="00897FA0" w:rsidRPr="00A640ED">
        <w:rPr>
          <w:sz w:val="28"/>
          <w:szCs w:val="28"/>
        </w:rPr>
        <w:t>нистрации муниципального образования</w:t>
      </w:r>
      <w:r w:rsidRPr="00A640ED">
        <w:rPr>
          <w:sz w:val="28"/>
          <w:szCs w:val="28"/>
        </w:rPr>
        <w:t xml:space="preserve"> Темрюкский район.</w:t>
      </w:r>
    </w:p>
    <w:p w:rsidR="00EB02A4" w:rsidRPr="00A640ED" w:rsidRDefault="00897FA0" w:rsidP="00A640ED">
      <w:pPr>
        <w:pStyle w:val="1"/>
        <w:numPr>
          <w:ilvl w:val="1"/>
          <w:numId w:val="2"/>
        </w:numPr>
        <w:shd w:val="clear" w:color="auto" w:fill="auto"/>
        <w:tabs>
          <w:tab w:val="left" w:pos="1176"/>
        </w:tabs>
        <w:spacing w:after="294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 xml:space="preserve">Председателем МРГ является </w:t>
      </w:r>
      <w:r w:rsidR="003E462E" w:rsidRPr="00A640ED">
        <w:rPr>
          <w:sz w:val="28"/>
          <w:szCs w:val="28"/>
        </w:rPr>
        <w:t>заместитель</w:t>
      </w:r>
      <w:r w:rsidRPr="00A640ED">
        <w:rPr>
          <w:sz w:val="28"/>
          <w:szCs w:val="28"/>
        </w:rPr>
        <w:t xml:space="preserve"> главы муниципального образования</w:t>
      </w:r>
      <w:r w:rsidR="003E462E" w:rsidRPr="00A640ED">
        <w:rPr>
          <w:sz w:val="28"/>
          <w:szCs w:val="28"/>
        </w:rPr>
        <w:t xml:space="preserve"> Темрюкский район</w:t>
      </w:r>
      <w:r w:rsidRPr="00A640ED">
        <w:rPr>
          <w:sz w:val="28"/>
          <w:szCs w:val="28"/>
        </w:rPr>
        <w:t xml:space="preserve">, курирующий </w:t>
      </w:r>
      <w:r w:rsidR="001D4CEC">
        <w:rPr>
          <w:sz w:val="28"/>
          <w:szCs w:val="28"/>
        </w:rPr>
        <w:t>вопросы профилактики правонарушений</w:t>
      </w:r>
      <w:r w:rsidRPr="00A640ED">
        <w:rPr>
          <w:sz w:val="28"/>
          <w:szCs w:val="28"/>
        </w:rPr>
        <w:t>.</w:t>
      </w:r>
    </w:p>
    <w:p w:rsidR="00EB02A4" w:rsidRPr="00A640ED" w:rsidRDefault="00897FA0" w:rsidP="00A640ED">
      <w:pPr>
        <w:pStyle w:val="1"/>
        <w:shd w:val="clear" w:color="auto" w:fill="auto"/>
        <w:spacing w:after="257" w:line="240" w:lineRule="auto"/>
        <w:ind w:left="40"/>
        <w:rPr>
          <w:sz w:val="28"/>
          <w:szCs w:val="28"/>
        </w:rPr>
      </w:pPr>
      <w:r w:rsidRPr="00A640ED">
        <w:rPr>
          <w:sz w:val="28"/>
          <w:szCs w:val="28"/>
        </w:rPr>
        <w:t xml:space="preserve">4. </w:t>
      </w:r>
      <w:r w:rsidR="001D4CEC">
        <w:rPr>
          <w:sz w:val="28"/>
          <w:szCs w:val="28"/>
        </w:rPr>
        <w:t>ОРГАНИЗАЦИЯ РАБОТЫ МРГ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МРГ осуществляет свою деятельность в соответствии с планом работы, принимаемым на заседании МРГ и утверждаемым ее председателем.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Основной формой работы МРГ являются заседания, проводимые не реже 1 раза в квартал.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Заседания МРГ проводит ее председатель</w:t>
      </w:r>
      <w:r w:rsidR="001D4CEC">
        <w:rPr>
          <w:sz w:val="28"/>
          <w:szCs w:val="28"/>
        </w:rPr>
        <w:t>,</w:t>
      </w:r>
      <w:r w:rsidRPr="00A640ED">
        <w:rPr>
          <w:sz w:val="28"/>
          <w:szCs w:val="28"/>
        </w:rPr>
        <w:t xml:space="preserve"> или по его поручению</w:t>
      </w:r>
      <w:r w:rsidR="001D4CEC">
        <w:rPr>
          <w:sz w:val="28"/>
          <w:szCs w:val="28"/>
        </w:rPr>
        <w:t>,</w:t>
      </w:r>
      <w:r w:rsidRPr="00A640ED">
        <w:rPr>
          <w:sz w:val="28"/>
          <w:szCs w:val="28"/>
        </w:rPr>
        <w:t xml:space="preserve"> один из заместителей председателя.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Заседание МРГ считается правомочным, если на нем присутствуют не менее половины ее членов.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Председатель МРГ определяет состав рабочих групп.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В случае отсутствия члена МРГ на заседании он имеет право представить свое мнение по рассматриваемым вопросам в письменной форме.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 xml:space="preserve">Подготовка материалов к заседанию МРГ осуществляется членами МРГ, к сфере ведения которых относятся вопросы, включенные в повестку дня заседания МРГ. Материалы должны быть представлены в МРГ не </w:t>
      </w:r>
      <w:proofErr w:type="gramStart"/>
      <w:r w:rsidRPr="00A640ED">
        <w:rPr>
          <w:sz w:val="28"/>
          <w:szCs w:val="28"/>
        </w:rPr>
        <w:t>позднее</w:t>
      </w:r>
      <w:proofErr w:type="gramEnd"/>
      <w:r w:rsidRPr="00A640ED">
        <w:rPr>
          <w:sz w:val="28"/>
          <w:szCs w:val="28"/>
        </w:rPr>
        <w:t xml:space="preserve"> чем за 5 дней до даты проведения заседания МРГ.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Решения МРГ принимаются простым большинством голосов присутствующих на заседании членов МРГ. В случае равенства голосов решающим является голос председательствующего на заседании МРГ.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176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Решения МРГ оформляются в виде протоколов, которые подписываются председателем МРГ или его заместителем, председательствующим на заседании МРГ.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203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Решения МРГ, принимаемые в соответствии с ее компетенцией, доводятся до всех заинтересованных ведомств</w:t>
      </w:r>
      <w:r w:rsidR="001A7263">
        <w:rPr>
          <w:sz w:val="28"/>
          <w:szCs w:val="28"/>
        </w:rPr>
        <w:t xml:space="preserve"> и служб</w:t>
      </w:r>
      <w:r w:rsidRPr="00A640ED">
        <w:rPr>
          <w:sz w:val="28"/>
          <w:szCs w:val="28"/>
        </w:rPr>
        <w:t xml:space="preserve"> муниципального образования.</w:t>
      </w:r>
    </w:p>
    <w:p w:rsidR="00EB02A4" w:rsidRPr="00A640ED" w:rsidRDefault="00897FA0" w:rsidP="00A640ED">
      <w:pPr>
        <w:pStyle w:val="1"/>
        <w:numPr>
          <w:ilvl w:val="0"/>
          <w:numId w:val="3"/>
        </w:numPr>
        <w:shd w:val="clear" w:color="auto" w:fill="auto"/>
        <w:tabs>
          <w:tab w:val="left" w:pos="1207"/>
        </w:tabs>
        <w:spacing w:after="0" w:line="240" w:lineRule="auto"/>
        <w:ind w:left="60" w:right="60" w:firstLine="660"/>
        <w:jc w:val="both"/>
        <w:rPr>
          <w:sz w:val="28"/>
          <w:szCs w:val="28"/>
        </w:rPr>
      </w:pPr>
      <w:r w:rsidRPr="00A640ED">
        <w:rPr>
          <w:sz w:val="28"/>
          <w:szCs w:val="28"/>
        </w:rPr>
        <w:t>Организационное обеспечение дея</w:t>
      </w:r>
      <w:r w:rsidR="001D4CEC">
        <w:rPr>
          <w:sz w:val="28"/>
          <w:szCs w:val="28"/>
        </w:rPr>
        <w:t>тельности МРГ осуществляет управление</w:t>
      </w:r>
      <w:r w:rsidRPr="00A640ED">
        <w:rPr>
          <w:sz w:val="28"/>
          <w:szCs w:val="28"/>
        </w:rPr>
        <w:t xml:space="preserve"> по </w:t>
      </w:r>
      <w:r w:rsidR="001A7263">
        <w:rPr>
          <w:sz w:val="28"/>
          <w:szCs w:val="28"/>
        </w:rPr>
        <w:t>профилактике</w:t>
      </w:r>
      <w:bookmarkStart w:id="0" w:name="_GoBack"/>
      <w:bookmarkEnd w:id="0"/>
      <w:r w:rsidR="001A7263">
        <w:rPr>
          <w:sz w:val="28"/>
          <w:szCs w:val="28"/>
        </w:rPr>
        <w:t xml:space="preserve"> правонарушений и </w:t>
      </w:r>
      <w:r w:rsidRPr="00A640ED">
        <w:rPr>
          <w:sz w:val="28"/>
          <w:szCs w:val="28"/>
        </w:rPr>
        <w:t>взаимодействию с правоохранительными органами администрации муниципального образования</w:t>
      </w:r>
      <w:r w:rsidR="001D4CEC">
        <w:rPr>
          <w:sz w:val="28"/>
          <w:szCs w:val="28"/>
        </w:rPr>
        <w:t xml:space="preserve"> Темрюкский район</w:t>
      </w:r>
      <w:r w:rsidRPr="00A640ED">
        <w:rPr>
          <w:sz w:val="28"/>
          <w:szCs w:val="28"/>
        </w:rPr>
        <w:t>.</w:t>
      </w:r>
    </w:p>
    <w:p w:rsidR="00365F9C" w:rsidRPr="00A640ED" w:rsidRDefault="00365F9C" w:rsidP="00A640ED">
      <w:pPr>
        <w:pStyle w:val="1"/>
        <w:shd w:val="clear" w:color="auto" w:fill="auto"/>
        <w:tabs>
          <w:tab w:val="left" w:pos="1207"/>
        </w:tabs>
        <w:spacing w:after="0" w:line="240" w:lineRule="auto"/>
        <w:ind w:right="60"/>
        <w:jc w:val="both"/>
        <w:rPr>
          <w:sz w:val="28"/>
          <w:szCs w:val="28"/>
        </w:rPr>
      </w:pPr>
    </w:p>
    <w:p w:rsidR="00365F9C" w:rsidRPr="00A640ED" w:rsidRDefault="00365F9C" w:rsidP="00A640ED">
      <w:pPr>
        <w:pStyle w:val="1"/>
        <w:shd w:val="clear" w:color="auto" w:fill="auto"/>
        <w:tabs>
          <w:tab w:val="left" w:pos="1207"/>
        </w:tabs>
        <w:spacing w:after="0" w:line="240" w:lineRule="auto"/>
        <w:ind w:right="60"/>
        <w:jc w:val="both"/>
        <w:rPr>
          <w:sz w:val="28"/>
          <w:szCs w:val="28"/>
        </w:rPr>
      </w:pPr>
    </w:p>
    <w:p w:rsidR="00365F9C" w:rsidRPr="00A640ED" w:rsidRDefault="00365F9C" w:rsidP="00A640ED">
      <w:pPr>
        <w:rPr>
          <w:rFonts w:ascii="Times New Roman" w:hAnsi="Times New Roman" w:cs="Times New Roman"/>
          <w:sz w:val="28"/>
          <w:szCs w:val="28"/>
        </w:rPr>
      </w:pPr>
      <w:r w:rsidRPr="00A640E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65F9C" w:rsidRPr="00A640ED" w:rsidRDefault="00365F9C" w:rsidP="00A640ED">
      <w:pPr>
        <w:rPr>
          <w:rFonts w:ascii="Times New Roman" w:hAnsi="Times New Roman" w:cs="Times New Roman"/>
          <w:sz w:val="28"/>
          <w:szCs w:val="28"/>
        </w:rPr>
      </w:pPr>
      <w:r w:rsidRPr="00A640E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65F9C" w:rsidRPr="00A640ED" w:rsidRDefault="00365F9C" w:rsidP="00A640ED">
      <w:pPr>
        <w:rPr>
          <w:rFonts w:ascii="Times New Roman" w:hAnsi="Times New Roman" w:cs="Times New Roman"/>
          <w:sz w:val="28"/>
          <w:szCs w:val="28"/>
        </w:rPr>
      </w:pPr>
      <w:r w:rsidRPr="00A640ED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И.И. Костюк</w:t>
      </w:r>
    </w:p>
    <w:p w:rsidR="00365F9C" w:rsidRDefault="00365F9C" w:rsidP="00365F9C">
      <w:pPr>
        <w:pStyle w:val="1"/>
        <w:shd w:val="clear" w:color="auto" w:fill="auto"/>
        <w:tabs>
          <w:tab w:val="left" w:pos="1207"/>
        </w:tabs>
        <w:spacing w:after="0" w:line="283" w:lineRule="exact"/>
        <w:ind w:right="60"/>
        <w:jc w:val="both"/>
      </w:pPr>
    </w:p>
    <w:sectPr w:rsidR="00365F9C" w:rsidSect="00757348">
      <w:headerReference w:type="even" r:id="rId9"/>
      <w:headerReference w:type="default" r:id="rId10"/>
      <w:headerReference w:type="first" r:id="rId11"/>
      <w:type w:val="continuous"/>
      <w:pgSz w:w="11909" w:h="16838"/>
      <w:pgMar w:top="1134" w:right="567" w:bottom="567" w:left="1701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07" w:rsidRDefault="00B87607">
      <w:r>
        <w:separator/>
      </w:r>
    </w:p>
  </w:endnote>
  <w:endnote w:type="continuationSeparator" w:id="0">
    <w:p w:rsidR="00B87607" w:rsidRDefault="00B8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07" w:rsidRDefault="00B87607"/>
  </w:footnote>
  <w:footnote w:type="continuationSeparator" w:id="0">
    <w:p w:rsidR="00B87607" w:rsidRDefault="00B876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28294"/>
      <w:docPartObj>
        <w:docPartGallery w:val="Page Numbers (Top of Page)"/>
        <w:docPartUnique/>
      </w:docPartObj>
    </w:sdtPr>
    <w:sdtContent>
      <w:p w:rsidR="00757348" w:rsidRDefault="00757348">
        <w:pPr>
          <w:pStyle w:val="ab"/>
          <w:jc w:val="center"/>
        </w:pPr>
      </w:p>
      <w:p w:rsidR="00757348" w:rsidRDefault="00757348">
        <w:pPr>
          <w:pStyle w:val="ab"/>
          <w:jc w:val="center"/>
        </w:pPr>
      </w:p>
      <w:p w:rsidR="00757348" w:rsidRDefault="007573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02A4" w:rsidRPr="000E10D1" w:rsidRDefault="00EB02A4">
    <w:pPr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565023"/>
      <w:docPartObj>
        <w:docPartGallery w:val="Page Numbers (Top of Page)"/>
        <w:docPartUnique/>
      </w:docPartObj>
    </w:sdtPr>
    <w:sdtContent>
      <w:p w:rsidR="00757348" w:rsidRDefault="00757348">
        <w:pPr>
          <w:pStyle w:val="ab"/>
          <w:jc w:val="center"/>
        </w:pPr>
      </w:p>
      <w:p w:rsidR="00757348" w:rsidRDefault="00757348">
        <w:pPr>
          <w:pStyle w:val="ab"/>
          <w:jc w:val="center"/>
        </w:pPr>
      </w:p>
      <w:p w:rsidR="00757348" w:rsidRDefault="007573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B02A4" w:rsidRPr="00757348" w:rsidRDefault="00EB02A4">
    <w:pPr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2A4" w:rsidRDefault="008743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AF67CFB" wp14:editId="6D257469">
              <wp:simplePos x="0" y="0"/>
              <wp:positionH relativeFrom="page">
                <wp:posOffset>5398135</wp:posOffset>
              </wp:positionH>
              <wp:positionV relativeFrom="page">
                <wp:posOffset>533400</wp:posOffset>
              </wp:positionV>
              <wp:extent cx="494030" cy="146050"/>
              <wp:effectExtent l="0" t="0" r="1524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03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2A4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t>ПРИЛОЖЕНИЕ № 1</w:t>
                          </w:r>
                        </w:p>
                        <w:p w:rsidR="00F22532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  <w:rPr>
                              <w:rStyle w:val="a8"/>
                            </w:rPr>
                          </w:pPr>
                        </w:p>
                        <w:p w:rsidR="00F22532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t>УТВЕРЖДЕНО</w:t>
                          </w:r>
                        </w:p>
                        <w:p w:rsidR="00F22532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t>постановлением администрации</w:t>
                          </w:r>
                        </w:p>
                        <w:p w:rsidR="00F22532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t>муниципального образования</w:t>
                          </w:r>
                        </w:p>
                        <w:p w:rsidR="00F22532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t>Темрюкский район</w:t>
                          </w:r>
                        </w:p>
                        <w:p w:rsidR="00F22532" w:rsidRDefault="00F22532" w:rsidP="00F22532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center"/>
                          </w:pPr>
                          <w:r>
                            <w:rPr>
                              <w:rStyle w:val="a8"/>
                            </w:rPr>
                            <w:t>от_________№__________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25.05pt;margin-top:42pt;width:38.9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" filled="f" stroked="f">
              <v:textbox style="mso-fit-shape-to-text:t" inset="0,0,0,0">
                <w:txbxContent>
                  <w:p w:rsidR="00EB02A4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t>ПРИЛОЖЕНИЕ № 1</w:t>
                    </w:r>
                  </w:p>
                  <w:p w:rsidR="00F22532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  <w:rPr>
                        <w:rStyle w:val="a8"/>
                      </w:rPr>
                    </w:pPr>
                  </w:p>
                  <w:p w:rsidR="00F22532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t>УТВЕРЖДЕНО</w:t>
                    </w:r>
                  </w:p>
                  <w:p w:rsidR="00F22532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t>постановлением администрации</w:t>
                    </w:r>
                  </w:p>
                  <w:p w:rsidR="00F22532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t>муниципального образования</w:t>
                    </w:r>
                  </w:p>
                  <w:p w:rsidR="00F22532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t>Темрюкский район</w:t>
                    </w:r>
                  </w:p>
                  <w:p w:rsidR="00F22532" w:rsidRDefault="00F22532" w:rsidP="00F22532">
                    <w:pPr>
                      <w:pStyle w:val="a7"/>
                      <w:shd w:val="clear" w:color="auto" w:fill="auto"/>
                      <w:spacing w:line="240" w:lineRule="auto"/>
                      <w:jc w:val="center"/>
                    </w:pPr>
                    <w:r>
                      <w:rPr>
                        <w:rStyle w:val="a8"/>
                      </w:rPr>
                      <w:t>от_________№__________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4B1"/>
    <w:multiLevelType w:val="multilevel"/>
    <w:tmpl w:val="6616C09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7777D2"/>
    <w:multiLevelType w:val="multilevel"/>
    <w:tmpl w:val="12C8D1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61CBA"/>
    <w:multiLevelType w:val="multilevel"/>
    <w:tmpl w:val="692A087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A4"/>
    <w:rsid w:val="000E10D1"/>
    <w:rsid w:val="001A7263"/>
    <w:rsid w:val="001D4CEC"/>
    <w:rsid w:val="00365F9C"/>
    <w:rsid w:val="003C4ACF"/>
    <w:rsid w:val="003E462E"/>
    <w:rsid w:val="00473033"/>
    <w:rsid w:val="00555C68"/>
    <w:rsid w:val="006338B0"/>
    <w:rsid w:val="0075262A"/>
    <w:rsid w:val="00757348"/>
    <w:rsid w:val="00874311"/>
    <w:rsid w:val="00897FA0"/>
    <w:rsid w:val="008A61DF"/>
    <w:rsid w:val="008F37BB"/>
    <w:rsid w:val="00A640ED"/>
    <w:rsid w:val="00B87607"/>
    <w:rsid w:val="00EB02A4"/>
    <w:rsid w:val="00F2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ourierNew">
    <w:name w:val="Колонтитул + Courier New;Полужирный"/>
    <w:basedOn w:val="a6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Georgia85pt">
    <w:name w:val="Колонтитул + Georgia;8;5 pt;Полужирный"/>
    <w:basedOn w:val="a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240" w:line="312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526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62A"/>
    <w:rPr>
      <w:color w:val="000000"/>
    </w:rPr>
  </w:style>
  <w:style w:type="paragraph" w:styleId="ab">
    <w:name w:val="header"/>
    <w:basedOn w:val="a"/>
    <w:link w:val="ac"/>
    <w:uiPriority w:val="99"/>
    <w:unhideWhenUsed/>
    <w:rsid w:val="00757348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757348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ourierNew">
    <w:name w:val="Колонтитул + Courier New;Полужирный"/>
    <w:basedOn w:val="a6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Georgia85pt">
    <w:name w:val="Колонтитул + Georgia;8;5 pt;Полужирный"/>
    <w:basedOn w:val="a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240" w:line="312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526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62A"/>
    <w:rPr>
      <w:color w:val="000000"/>
    </w:rPr>
  </w:style>
  <w:style w:type="paragraph" w:styleId="ab">
    <w:name w:val="header"/>
    <w:basedOn w:val="a"/>
    <w:link w:val="ac"/>
    <w:uiPriority w:val="99"/>
    <w:unhideWhenUsed/>
    <w:rsid w:val="00757348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75734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07EB-9275-4833-9CFB-45013153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Svinarev Vladimir Petrovich</dc:creator>
  <cp:lastModifiedBy>Svinarev Vladimir Petrovich</cp:lastModifiedBy>
  <cp:revision>4</cp:revision>
  <cp:lastPrinted>2020-06-17T12:16:00Z</cp:lastPrinted>
  <dcterms:created xsi:type="dcterms:W3CDTF">2020-06-17T12:16:00Z</dcterms:created>
  <dcterms:modified xsi:type="dcterms:W3CDTF">2020-06-18T11:42:00Z</dcterms:modified>
</cp:coreProperties>
</file>